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B4" w:rsidRPr="00C75525" w:rsidRDefault="00E36DB4" w:rsidP="00E36DB4">
      <w:pPr>
        <w:pStyle w:val="2"/>
        <w:snapToGrid w:val="0"/>
        <w:spacing w:line="360" w:lineRule="auto"/>
      </w:pPr>
      <w:r w:rsidRPr="00C75525">
        <w:t>3</w:t>
      </w:r>
      <w:r w:rsidRPr="00C75525">
        <w:t xml:space="preserve">　串联电路和并联电路</w:t>
      </w:r>
    </w:p>
    <w:p w:rsidR="00E36DB4" w:rsidRPr="00C75525" w:rsidRDefault="00E36DB4" w:rsidP="00E36DB4">
      <w:pPr>
        <w:pStyle w:val="3"/>
        <w:snapToGrid w:val="0"/>
        <w:spacing w:line="360" w:lineRule="auto"/>
      </w:pPr>
      <w:r w:rsidRPr="00C75525">
        <w:t>第</w:t>
      </w:r>
      <w:r w:rsidRPr="00C75525">
        <w:t>1</w:t>
      </w:r>
      <w:r w:rsidRPr="00C75525">
        <w:t>课时　串联电路和并联电路　滑动变阻器的两种接法</w:t>
      </w:r>
    </w:p>
    <w:p w:rsidR="00E36DB4" w:rsidRPr="00C75525" w:rsidRDefault="0080387B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E36DB4" w:rsidRPr="00C75525">
        <w:rPr>
          <w:rFonts w:ascii="Times New Roman" w:eastAsia="方正楷体_GBK" w:hAnsi="Times New Roman"/>
        </w:rPr>
        <w:t>[</w:t>
      </w:r>
      <w:r w:rsidR="00E36DB4" w:rsidRPr="00C75525">
        <w:rPr>
          <w:rFonts w:ascii="Times New Roman" w:eastAsia="方正楷体_GBK" w:hAnsi="Times New Roman"/>
        </w:rPr>
        <w:t>分值：</w:t>
      </w:r>
      <w:r w:rsidR="00E36DB4" w:rsidRPr="00C75525">
        <w:rPr>
          <w:rFonts w:ascii="Times New Roman" w:hAnsi="Times New Roman"/>
        </w:rPr>
        <w:t>60</w:t>
      </w:r>
      <w:r w:rsidR="00E36DB4" w:rsidRPr="00C75525">
        <w:rPr>
          <w:rFonts w:ascii="Times New Roman" w:eastAsia="方正楷体_GBK" w:hAnsi="Times New Roman"/>
        </w:rPr>
        <w:t>分</w:t>
      </w:r>
      <w:r w:rsidR="00E36DB4" w:rsidRPr="00C75525">
        <w:rPr>
          <w:rFonts w:ascii="Times New Roman" w:eastAsia="方正楷体_GBK" w:hAnsi="Times New Roman"/>
        </w:rPr>
        <w:t>]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04867C5" wp14:editId="54C1CF1E">
            <wp:extent cx="1077595" cy="250190"/>
            <wp:effectExtent l="0" t="0" r="8255" b="0"/>
            <wp:docPr id="1924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hAnsi="Times New Roman"/>
        </w:rPr>
        <w:t>[1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hAnsi="Times New Roman"/>
        </w:rPr>
        <w:t>]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考点一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串联电路和并联电路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新疆阿克苏高二期中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并联电路的总电阻一定小于并联支路中最小的电阻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在并联电路中，任意支路电阻增大时，总电阻随之增大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一个电阻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和一根电阻为零的理想导线并联，总电阻为</w:t>
      </w:r>
      <w:r w:rsidRPr="00C75525">
        <w:rPr>
          <w:rFonts w:ascii="Times New Roman" w:hAnsi="Times New Roman"/>
          <w:i/>
        </w:rPr>
        <w:t>R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和阻值无穷大的电阻并联，总电阻为零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东华大学附属奉贤致远中学高二期中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已知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未知，把它们接成图示电路，则它们的电流之比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等于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A33854C" wp14:editId="158D6E75">
            <wp:extent cx="1007110" cy="539115"/>
            <wp:effectExtent l="0" t="0" r="2540" b="0"/>
            <wp:docPr id="1937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3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盐城市高二期中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如图所示电路，电压保持不变。当开关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断开时，电流表的示数为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；当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闭合时，电流表的示数为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9 A</w:t>
      </w:r>
      <w:r w:rsidRPr="00C75525">
        <w:rPr>
          <w:rFonts w:ascii="Times New Roman" w:hAnsi="Times New Roman"/>
        </w:rPr>
        <w:t>，则两电阻阻值之比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DD33AAB" wp14:editId="5B7EACDA">
            <wp:extent cx="1077595" cy="718185"/>
            <wp:effectExtent l="0" t="0" r="8255" b="5715"/>
            <wp:docPr id="1938" name="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ab/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4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石嘴山市高二期中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粗细均匀的金属环上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四点把其周长分成四等份，如图所示。当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点接入电路中时，圆环的等效电阻为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；当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点接入电路中时，圆环的等效电阻为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5BA156B" wp14:editId="6ED464C3">
            <wp:extent cx="865505" cy="897890"/>
            <wp:effectExtent l="0" t="0" r="0" b="0"/>
            <wp:docPr id="1947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ab/>
        <w:t>C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hAnsi="Times New Roman"/>
          <w:i/>
        </w:rPr>
        <w:t>R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考点二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滑动变阻器的两种接法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lastRenderedPageBreak/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甲、乙两电路图分别是滑动变阻器的两种连接方式。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是滑动变阻器，</w:t>
      </w:r>
      <w:r w:rsidRPr="00C75525">
        <w:rPr>
          <w:rFonts w:ascii="Times New Roman" w:hAnsi="Times New Roman"/>
        </w:rPr>
        <w:t>P</w:t>
      </w:r>
      <w:r w:rsidRPr="00C75525">
        <w:rPr>
          <w:rFonts w:ascii="Times New Roman" w:hAnsi="Times New Roman"/>
        </w:rPr>
        <w:t>是滑动变阻器的滑片，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是滑动变阻器的两端，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i/>
          <w:vertAlign w:val="subscript"/>
        </w:rPr>
        <w:t>x</w:t>
      </w:r>
      <w:r w:rsidRPr="00C75525">
        <w:rPr>
          <w:rFonts w:ascii="Times New Roman" w:hAnsi="Times New Roman"/>
        </w:rPr>
        <w:t>是待测电阻，下列说法正确的是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52A8433" wp14:editId="2B1E8001">
            <wp:extent cx="2520315" cy="1007110"/>
            <wp:effectExtent l="0" t="0" r="0" b="2540"/>
            <wp:docPr id="1960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乙图电路中的滑动变阻器采用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一上一下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的连接方式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在闭合开关前，甲、乙两图中滑片</w:t>
      </w:r>
      <w:r w:rsidRPr="00C75525">
        <w:rPr>
          <w:rFonts w:ascii="Times New Roman" w:hAnsi="Times New Roman"/>
        </w:rPr>
        <w:t>P</w:t>
      </w:r>
      <w:r w:rsidRPr="00C75525">
        <w:rPr>
          <w:rFonts w:ascii="Times New Roman" w:hAnsi="Times New Roman"/>
        </w:rPr>
        <w:t>都应置于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端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要求电压和电流调节范围比较大时，选择图乙电路连接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甲、乙两图中待测电阻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i/>
          <w:vertAlign w:val="subscript"/>
        </w:rPr>
        <w:t>x</w:t>
      </w:r>
      <w:r w:rsidRPr="00C75525">
        <w:rPr>
          <w:rFonts w:ascii="Times New Roman" w:hAnsi="Times New Roman"/>
        </w:rPr>
        <w:t>两端的电压都可以调到零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张家口市高二月考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如图所示电路中，其两端的电压恒为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，滑动变阻器的最大阻值为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=5 Ω</w:t>
      </w:r>
      <w:r w:rsidRPr="00C75525">
        <w:rPr>
          <w:rFonts w:ascii="Times New Roman" w:hAnsi="Times New Roman"/>
        </w:rPr>
        <w:t>，负载电阻为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=5 Ω</w:t>
      </w:r>
      <w:r w:rsidRPr="00C75525">
        <w:rPr>
          <w:rFonts w:ascii="Times New Roman" w:hAnsi="Times New Roman"/>
        </w:rPr>
        <w:t>，以下说法正确的是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C217A48" wp14:editId="3B5D06C8">
            <wp:extent cx="897890" cy="865505"/>
            <wp:effectExtent l="0" t="0" r="0" b="0"/>
            <wp:docPr id="1961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滑动变阻器的滑片置于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时，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的分压为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滑动变阻器的滑片置于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时，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的分压为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滑动变阻器的滑片置于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时，电路的总阻值为</w:t>
      </w:r>
      <w:r w:rsidRPr="00C75525">
        <w:rPr>
          <w:rFonts w:ascii="Times New Roman" w:hAnsi="Times New Roman"/>
        </w:rPr>
        <w:t>10 Ω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滑动变阻器的滑片置于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时，电路的总阻值为</w:t>
      </w: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Ω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AD9EC56" wp14:editId="154C9C9A">
            <wp:extent cx="1077595" cy="397510"/>
            <wp:effectExtent l="0" t="0" r="8255" b="2540"/>
            <wp:docPr id="1968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>[7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hAnsi="Times New Roman"/>
        </w:rPr>
        <w:t>]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驻马店市高二期末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如图所示，有一段长为</w:t>
      </w:r>
      <w:r w:rsidRPr="00C75525">
        <w:rPr>
          <w:rFonts w:ascii="Times New Roman" w:hAnsi="Times New Roman"/>
        </w:rPr>
        <w:t>1 m</w:t>
      </w:r>
      <w:r w:rsidRPr="00C75525">
        <w:rPr>
          <w:rFonts w:ascii="Times New Roman" w:hAnsi="Times New Roman"/>
        </w:rPr>
        <w:t>，电阻为</w:t>
      </w:r>
      <w:r w:rsidRPr="00C75525">
        <w:rPr>
          <w:rFonts w:ascii="Times New Roman" w:hAnsi="Times New Roman"/>
        </w:rPr>
        <w:t>15 Ω</w:t>
      </w:r>
      <w:r w:rsidRPr="00C75525">
        <w:rPr>
          <w:rFonts w:ascii="Times New Roman" w:hAnsi="Times New Roman"/>
        </w:rPr>
        <w:t>的均匀金属丝，两端连接成一闭合圆环，在圆环上取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两点与外电路相连，已知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间的短圆弧长</w:t>
      </w:r>
      <w:r w:rsidRPr="00C75525">
        <w:rPr>
          <w:rFonts w:ascii="Times New Roman" w:hAnsi="Times New Roman"/>
        </w:rPr>
        <w:t>20 cm</w:t>
      </w:r>
      <w:r w:rsidRPr="00C75525">
        <w:rPr>
          <w:rFonts w:ascii="Times New Roman" w:hAnsi="Times New Roman"/>
        </w:rPr>
        <w:t>，沿</w:t>
      </w:r>
      <w:r w:rsidRPr="00C75525">
        <w:rPr>
          <w:rFonts w:ascii="Times New Roman" w:hAnsi="Times New Roman"/>
          <w:i/>
        </w:rPr>
        <w:t>AM</w:t>
      </w:r>
      <w:r w:rsidRPr="00C75525">
        <w:rPr>
          <w:rFonts w:ascii="Times New Roman" w:hAnsi="Times New Roman"/>
        </w:rPr>
        <w:t>流入圆环的电流大小为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A</w:t>
      </w:r>
      <w:r w:rsidRPr="00C75525">
        <w:rPr>
          <w:rFonts w:ascii="Times New Roman" w:hAnsi="Times New Roman"/>
        </w:rPr>
        <w:t>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7206F13" wp14:editId="72520F68">
            <wp:extent cx="1077595" cy="718185"/>
            <wp:effectExtent l="0" t="0" r="8255" b="5715"/>
            <wp:docPr id="1969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间的短圆弧金属丝的电阻值为</w:t>
      </w:r>
      <w:r w:rsidRPr="00C75525">
        <w:rPr>
          <w:rFonts w:ascii="Times New Roman" w:hAnsi="Times New Roman"/>
        </w:rPr>
        <w:t>4 Ω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闭合圆环在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间的电阻值为</w:t>
      </w: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4 Ω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闭合圆环在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间的电阻值为</w:t>
      </w:r>
      <w:r w:rsidRPr="00C75525">
        <w:rPr>
          <w:rFonts w:ascii="Times New Roman" w:hAnsi="Times New Roman"/>
        </w:rPr>
        <w:t>15 Ω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通过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间的短圆弧金属丝的电流大小为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 A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莆田市第一中学高二期中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电位器是用来控制电路的电学器材，其工作原理类似于滑动变阻器，其中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为三个接线柱，如图为某电位器的示意图。现将此电位器与一定值电阻、一理想的电流表串联接在一电源两端，通过转动滑动触头来改变电路中的电流。则下列说法正确的是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125EB03" wp14:editId="36B5B106">
            <wp:extent cx="1153795" cy="974090"/>
            <wp:effectExtent l="0" t="0" r="8255" b="0"/>
            <wp:docPr id="1984" name="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如果将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两端接入电路，滑动触头顺时针转动时，接入电路的电阻变大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如果将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两端接入电路，滑动触头逆时针转动时，接入电路的电阻变大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如果将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两端接入电路，滑动触头顺时针转动时，电流表的示数减小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如果将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两端接入电路，滑动触头顺时针转动时，电流表的示数增大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锦州市高二期中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一个</w:t>
      </w:r>
      <w:r w:rsidRPr="00C75525">
        <w:rPr>
          <w:rFonts w:ascii="Times New Roman" w:hAnsi="Times New Roman"/>
        </w:rPr>
        <w:t>T</w:t>
      </w:r>
      <w:r w:rsidRPr="00C75525">
        <w:rPr>
          <w:rFonts w:ascii="Times New Roman" w:hAnsi="Times New Roman"/>
        </w:rPr>
        <w:t>形电路如图所示，电路中的电阻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=60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=30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=60 Ω</w:t>
      </w:r>
      <w:r w:rsidRPr="00C75525">
        <w:rPr>
          <w:rFonts w:ascii="Times New Roman" w:hAnsi="Times New Roman"/>
        </w:rPr>
        <w:t>。另有一测试电源，电源电压为</w:t>
      </w:r>
      <w:r w:rsidRPr="00C75525">
        <w:rPr>
          <w:rFonts w:ascii="Times New Roman" w:hAnsi="Times New Roman"/>
        </w:rPr>
        <w:t>80 V</w:t>
      </w:r>
      <w:r w:rsidRPr="00C75525">
        <w:rPr>
          <w:rFonts w:ascii="Times New Roman" w:hAnsi="Times New Roman"/>
        </w:rPr>
        <w:t>。则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3551256" wp14:editId="21AD614F">
            <wp:extent cx="1077595" cy="577215"/>
            <wp:effectExtent l="0" t="0" r="8255" b="0"/>
            <wp:docPr id="1985" name="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端短路时，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之间的等效电阻是</w:t>
      </w:r>
      <w:r w:rsidRPr="00C75525">
        <w:rPr>
          <w:rFonts w:ascii="Times New Roman" w:hAnsi="Times New Roman"/>
        </w:rPr>
        <w:t>120 Ω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端短路时，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之间的等效电阻是</w:t>
      </w:r>
      <w:r w:rsidRPr="00C75525">
        <w:rPr>
          <w:rFonts w:ascii="Times New Roman" w:hAnsi="Times New Roman"/>
        </w:rPr>
        <w:t>60 Ω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两端接通测试电源时，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两端的电压为</w:t>
      </w:r>
      <w:r w:rsidRPr="00C75525">
        <w:rPr>
          <w:rFonts w:ascii="Times New Roman" w:hAnsi="Times New Roman"/>
        </w:rPr>
        <w:t>20 V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两端接通测试电源时，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两端的电压为</w:t>
      </w:r>
      <w:r w:rsidRPr="00C75525">
        <w:rPr>
          <w:rFonts w:ascii="Times New Roman" w:hAnsi="Times New Roman"/>
        </w:rPr>
        <w:t>40 V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如图所示，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=4 Ω</w:t>
      </w:r>
      <w:r w:rsidRPr="00C75525">
        <w:rPr>
          <w:rFonts w:ascii="Times New Roman" w:hAnsi="Times New Roman"/>
        </w:rPr>
        <w:t>，若在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两点之间加上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=6 V</w:t>
      </w:r>
      <w:r w:rsidRPr="00C75525">
        <w:rPr>
          <w:rFonts w:ascii="Times New Roman" w:hAnsi="Times New Roman"/>
        </w:rPr>
        <w:t>的电压，则理想电流表的读数为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37AD51D" wp14:editId="6A4E82F6">
            <wp:extent cx="1077595" cy="718185"/>
            <wp:effectExtent l="0" t="0" r="8255" b="5715"/>
            <wp:docPr id="1990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A</w:t>
      </w:r>
      <w:r w:rsidRPr="00C75525">
        <w:rPr>
          <w:rFonts w:ascii="Times New Roman" w:hAnsi="Times New Roman"/>
        </w:rPr>
        <w:tab/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 A</w:t>
      </w:r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A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10317DE" wp14:editId="4EB78D31">
            <wp:extent cx="1077595" cy="250190"/>
            <wp:effectExtent l="0" t="0" r="8255" b="0"/>
            <wp:docPr id="2003" name="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8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眉山市高二月考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如图所示电源为理想电源，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>，两电压表电阻相等但不是远大于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，当仅闭合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时，</w:t>
      </w:r>
      <w:r w:rsidRPr="00C75525">
        <w:rPr>
          <w:rFonts w:ascii="Times New Roman" w:hAnsi="Times New Roman"/>
        </w:rPr>
        <w:t>V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表读数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；仅闭合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时，</w:t>
      </w:r>
      <w:r w:rsidRPr="00C75525">
        <w:rPr>
          <w:rFonts w:ascii="Times New Roman" w:hAnsi="Times New Roman"/>
        </w:rPr>
        <w:t>V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表读数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；当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都闭合时，两电表读数之和为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，则下列判断正确的是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E36DB4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2B08011" wp14:editId="782E0242">
            <wp:extent cx="1257300" cy="718185"/>
            <wp:effectExtent l="0" t="0" r="0" b="5715"/>
            <wp:docPr id="2004" name="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+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&lt;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+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U</w:t>
      </w:r>
    </w:p>
    <w:p w:rsidR="00E36DB4" w:rsidRPr="00C75525" w:rsidRDefault="00E36DB4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C75525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F55001" w:rsidRDefault="00F55001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1C4620" w:rsidRPr="0062044B" w:rsidRDefault="001C4620" w:rsidP="001C4620">
      <w:pPr>
        <w:pStyle w:val="2"/>
      </w:pPr>
      <w:r w:rsidRPr="0062044B">
        <w:t>答案精析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+</w:t>
      </w:r>
      <w:r w:rsidRPr="00592DD1">
        <w:rPr>
          <w:rFonts w:asciiTheme="majorEastAsia" w:eastAsiaTheme="majorEastAsia" w:hAnsiTheme="majorEastAsia"/>
        </w:rPr>
        <w:t>…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62044B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，故并联电路的总电阻一定小于并联支路中最小的电阻，故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正确；在并联电路中，任意支路电阻增大时，总电阻的倒数减小，故总电阻随之增大，故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正确；一个电阻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和一根电阻为零的理想导线并联，总电阻为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错误；并联电路的总电阻的倒数等于各支路电阻的倒数之和，电阻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和阻值无穷大的电阻并联，总电阻约为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根据串并联电路的特点可知，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；由电阻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断开时，电流表的示数为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，根据欧姆定律有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；当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闭合时，电流表的示数为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，根据欧姆定律有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den>
        </m:f>
      </m:oMath>
      <w:r w:rsidRPr="0062044B">
        <w:rPr>
          <w:rFonts w:ascii="Times New Roman" w:eastAsia="楷体" w:hAnsi="Times New Roman"/>
        </w:rPr>
        <w:t>，联立解得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金属环上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四点把其周长分成四等份，令每一等份的电阻为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点接入电路中时，圆环的等效电阻为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，则有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·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点接入电路中时，圆环的等效电阻为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·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题图乙电路中的滑动变阻器采用分压式接法，是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一上两下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的连接方式，故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错误；在闭合开关前，题图甲中滑动变阻器应该全部接入电路，滑片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应置于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端，题图乙中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两端的电压应该从零开始调节，滑片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也应置于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端，故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正确；题图乙中待测电阻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两端的电压和电流都可以从零开始调节，而题图甲中待测电阻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两端的电压和电流都无法调节到零，故题图乙中电压和电流调节范围较大，故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滑动变阻器的滑片置于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与导线并联，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的分压为零，故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错误；滑动变阻器的滑片置于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的分压为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错误；滑动变阻器的滑片置于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被导线短路，电路中的总电阻为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错误；滑动变阻器的滑片置于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并联，电路中的总电阻为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根据电阻定律，导体的电阻与长度成正比，故短弧的电阻为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长弧的电阻为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闭合圆环在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间的电阻值为短弧和长弧并联的电阻，即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MN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3+12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通过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间的短圆弧金属丝的电流大小与通过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间的长圆弧金属丝的电流大小之比等于两段金属丝电阻的反比，即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总电流为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，故通过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间的短圆弧金属丝的电流大小为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如果将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两端接入电路，滑动触头顺时针转动时，接入电路的电阻变大，故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正确；如果将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两端接入电路，接入电路的电阻为整个碳膜电阻，滑动触头顺时针或逆时针转动时，电阻不变，则电流表的示数不变，故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错误；如果将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两端接入电路，滑动触头顺时针转动时，接入电路的电阻变小，则电流表的示数增大，故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端短路时，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之间电路结构为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并联后与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串联，根据并联电阻和串联电阻的规律，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之间的等效电阻为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=80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错误；当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两端接通测试电源时，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两端的电压等于电阻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两端的电压，则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当电压加在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并联后再与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串联，电流表测量流过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的电流；电路中总电阻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4+4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，由欧姆定律可知，干路电流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，根据并联电路分流原理可知，流过电流表的电流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表电阻相等但没有远大于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电阻，仅闭合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表与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并联后的电阻值小于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，并联部分两端电压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，同理，仅闭合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表与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并联后的电阻值小于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，并联部分两端电压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都闭合时，两表读数之和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仅闭合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表与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并联后的电阻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并联部分两端电压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E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同理，当仅闭合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时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E</w:t>
      </w:r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1C4620" w:rsidRPr="0062044B" w:rsidRDefault="001C4620" w:rsidP="001C462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C4620" w:rsidRPr="00E36DB4" w:rsidRDefault="001C4620" w:rsidP="00E36DB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1C4620" w:rsidRPr="00E36DB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D68" w:rsidRDefault="000F6D68" w:rsidP="006C537E">
      <w:pPr>
        <w:pStyle w:val="a3"/>
      </w:pPr>
      <w:r>
        <w:separator/>
      </w:r>
    </w:p>
  </w:endnote>
  <w:endnote w:type="continuationSeparator" w:id="0">
    <w:p w:rsidR="000F6D68" w:rsidRDefault="000F6D6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D68" w:rsidRDefault="000F6D68">
      <w:pPr>
        <w:pStyle w:val="a3"/>
      </w:pPr>
      <w:r>
        <w:separator/>
      </w:r>
    </w:p>
  </w:footnote>
  <w:footnote w:type="continuationSeparator" w:id="0">
    <w:p w:rsidR="000F6D68" w:rsidRDefault="000F6D6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C1956"/>
    <w:rsid w:val="000D29BE"/>
    <w:rsid w:val="000F6D68"/>
    <w:rsid w:val="00101357"/>
    <w:rsid w:val="00117791"/>
    <w:rsid w:val="001302C8"/>
    <w:rsid w:val="0013235C"/>
    <w:rsid w:val="00152ED9"/>
    <w:rsid w:val="00167B38"/>
    <w:rsid w:val="001C4620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57A8F"/>
    <w:rsid w:val="0058578F"/>
    <w:rsid w:val="005A1D92"/>
    <w:rsid w:val="005B0CFB"/>
    <w:rsid w:val="005D3D33"/>
    <w:rsid w:val="005F127C"/>
    <w:rsid w:val="005F5D9A"/>
    <w:rsid w:val="006239E6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0387B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96D5F"/>
    <w:rsid w:val="00AB315B"/>
    <w:rsid w:val="00AE0BCB"/>
    <w:rsid w:val="00B11DE3"/>
    <w:rsid w:val="00B308B8"/>
    <w:rsid w:val="00B46072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36DB4"/>
    <w:rsid w:val="00E47B51"/>
    <w:rsid w:val="00E5427A"/>
    <w:rsid w:val="00E629AC"/>
    <w:rsid w:val="00E86A1B"/>
    <w:rsid w:val="00E93DC0"/>
    <w:rsid w:val="00EA4EE9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36</cp:revision>
  <dcterms:created xsi:type="dcterms:W3CDTF">2025-03-14T02:35:00Z</dcterms:created>
  <dcterms:modified xsi:type="dcterms:W3CDTF">2025-04-17T00:47:00Z</dcterms:modified>
</cp:coreProperties>
</file>